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B7" w:rsidRDefault="004573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685800" cy="685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27B7" w:rsidRDefault="002627B7"/>
    <w:p w:rsidR="002627B7" w:rsidRDefault="002627B7"/>
    <w:p w:rsidR="002627B7" w:rsidRDefault="004573F0">
      <w:pPr>
        <w:jc w:val="center"/>
        <w:rPr>
          <w:color w:val="1F497D"/>
          <w:u w:val="single"/>
        </w:rPr>
      </w:pPr>
      <w:r>
        <w:rPr>
          <w:b/>
          <w:color w:val="1F497D"/>
          <w:u w:val="single"/>
        </w:rPr>
        <w:t>JOB DESCRIPTION</w:t>
      </w:r>
    </w:p>
    <w:p w:rsidR="002627B7" w:rsidRDefault="002627B7">
      <w:pPr>
        <w:jc w:val="center"/>
        <w:rPr>
          <w:color w:val="1F497D"/>
          <w:u w:val="single"/>
        </w:rPr>
      </w:pPr>
    </w:p>
    <w:p w:rsidR="002627B7" w:rsidRDefault="004573F0">
      <w:pPr>
        <w:jc w:val="center"/>
        <w:rPr>
          <w:color w:val="1F497D"/>
          <w:u w:val="single"/>
        </w:rPr>
      </w:pPr>
      <w:r>
        <w:rPr>
          <w:b/>
          <w:color w:val="1F497D"/>
          <w:u w:val="single"/>
        </w:rPr>
        <w:t>KEY STAGE 2 CLASS TEACHER</w:t>
      </w:r>
    </w:p>
    <w:p w:rsidR="002627B7" w:rsidRDefault="002627B7">
      <w:pPr>
        <w:jc w:val="center"/>
        <w:rPr>
          <w:u w:val="single"/>
        </w:rPr>
      </w:pPr>
    </w:p>
    <w:p w:rsidR="002627B7" w:rsidRDefault="002627B7">
      <w:pPr>
        <w:jc w:val="center"/>
        <w:rPr>
          <w:u w:val="single"/>
        </w:rPr>
      </w:pPr>
    </w:p>
    <w:p w:rsidR="002627B7" w:rsidRDefault="004573F0">
      <w:r>
        <w:rPr>
          <w:b/>
        </w:rPr>
        <w:t>Reporting to:</w:t>
      </w:r>
      <w:r>
        <w:rPr>
          <w:b/>
        </w:rPr>
        <w:tab/>
        <w:t>The Head of Phase &amp; SLT</w:t>
      </w:r>
    </w:p>
    <w:p w:rsidR="002627B7" w:rsidRDefault="002627B7"/>
    <w:p w:rsidR="002627B7" w:rsidRDefault="004573F0">
      <w:pPr>
        <w:ind w:left="1440" w:hanging="1440"/>
      </w:pPr>
      <w:r>
        <w:rPr>
          <w:b/>
        </w:rPr>
        <w:t>Aim:</w:t>
      </w:r>
      <w:r>
        <w:rPr>
          <w:b/>
        </w:rPr>
        <w:tab/>
        <w:t>To provide a positive learning environment where children develop academically and socially in an independent and self-confident way.</w:t>
      </w:r>
    </w:p>
    <w:p w:rsidR="002627B7" w:rsidRDefault="002627B7"/>
    <w:p w:rsidR="002627B7" w:rsidRDefault="002627B7"/>
    <w:p w:rsidR="002627B7" w:rsidRDefault="002627B7">
      <w:pPr>
        <w:pBdr>
          <w:top w:val="single" w:sz="4" w:space="1" w:color="000000"/>
        </w:pBdr>
      </w:pPr>
    </w:p>
    <w:p w:rsidR="002627B7" w:rsidRDefault="004573F0">
      <w:r>
        <w:rPr>
          <w:b/>
          <w:i/>
        </w:rPr>
        <w:t>Key Duties:</w:t>
      </w:r>
    </w:p>
    <w:p w:rsidR="002627B7" w:rsidRDefault="002627B7"/>
    <w:p w:rsidR="002627B7" w:rsidRDefault="004573F0">
      <w:bookmarkStart w:id="1" w:name="_gjdgxs" w:colFirst="0" w:colLast="0"/>
      <w:bookmarkEnd w:id="1"/>
      <w:r>
        <w:t>To teach subjects as required to a class of Key Stage 2 undertaking all the duties normally expected of a teacher.</w:t>
      </w:r>
    </w:p>
    <w:p w:rsidR="002627B7" w:rsidRDefault="002627B7">
      <w:pPr>
        <w:ind w:left="720"/>
      </w:pPr>
    </w:p>
    <w:p w:rsidR="002627B7" w:rsidRDefault="004573F0">
      <w:r>
        <w:t>To plan and prepare lessons, in the long, medium and short term, to ensure that each pupil develops at an appropriate pace through responsiv</w:t>
      </w:r>
      <w:r>
        <w:t>e planning and teaching.</w:t>
      </w:r>
    </w:p>
    <w:p w:rsidR="002627B7" w:rsidRDefault="002627B7"/>
    <w:p w:rsidR="002627B7" w:rsidRDefault="004573F0">
      <w:r>
        <w:t>To be a reflective practitioner by evaluating both teaching and learning in the short, medium and long term to enable all pupils to make progress.</w:t>
      </w:r>
    </w:p>
    <w:p w:rsidR="002627B7" w:rsidRDefault="002627B7"/>
    <w:p w:rsidR="002627B7" w:rsidRDefault="004573F0">
      <w:r>
        <w:t>To provide constructive feedback to help pupils reflect upon and improve the quali</w:t>
      </w:r>
      <w:r>
        <w:t>ty of their work.</w:t>
      </w:r>
    </w:p>
    <w:p w:rsidR="002627B7" w:rsidRDefault="002627B7"/>
    <w:p w:rsidR="002627B7" w:rsidRDefault="004573F0">
      <w:r>
        <w:t>To work closely with the Learning Enrichment Department in supporting pupils with special needs, and extending the more able.</w:t>
      </w:r>
    </w:p>
    <w:p w:rsidR="002627B7" w:rsidRDefault="002627B7"/>
    <w:p w:rsidR="002627B7" w:rsidRDefault="004573F0">
      <w:r>
        <w:t>To be responsible for the pastoral care, welfare and social wellbeing of the pupils in the form.</w:t>
      </w:r>
    </w:p>
    <w:p w:rsidR="002627B7" w:rsidRDefault="002627B7">
      <w:pPr>
        <w:ind w:left="720"/>
      </w:pPr>
    </w:p>
    <w:p w:rsidR="002627B7" w:rsidRDefault="004573F0">
      <w:r>
        <w:t xml:space="preserve">Actively promote the school’s ‘Learning Powers’ and embed these within teaching and learning accordingly. </w:t>
      </w:r>
    </w:p>
    <w:p w:rsidR="002627B7" w:rsidRDefault="002627B7"/>
    <w:p w:rsidR="002627B7" w:rsidRDefault="004573F0">
      <w:r>
        <w:t>To actively participate in the school professional development programme and take responsibility for improving your own practice.</w:t>
      </w:r>
    </w:p>
    <w:p w:rsidR="002627B7" w:rsidRDefault="002627B7"/>
    <w:p w:rsidR="002627B7" w:rsidRDefault="004573F0">
      <w:r>
        <w:t>To create a stimu</w:t>
      </w:r>
      <w:r>
        <w:t>lating learning environment, including the use of display and the organisation of resources to support, celebrate and enrich learning.</w:t>
      </w:r>
    </w:p>
    <w:p w:rsidR="002627B7" w:rsidRDefault="002627B7"/>
    <w:p w:rsidR="002627B7" w:rsidRDefault="004573F0">
      <w:r>
        <w:lastRenderedPageBreak/>
        <w:t>To use IT to support and extend all areas of the curriculum, including the use of Smartboards, iPads and laptops and oth</w:t>
      </w:r>
      <w:r>
        <w:t>er interactive resources and software.</w:t>
      </w:r>
    </w:p>
    <w:p w:rsidR="002627B7" w:rsidRDefault="002627B7">
      <w:pPr>
        <w:ind w:left="720"/>
      </w:pPr>
    </w:p>
    <w:p w:rsidR="002627B7" w:rsidRDefault="004573F0">
      <w:r>
        <w:t>To keep full and informative records efficiently.</w:t>
      </w:r>
    </w:p>
    <w:p w:rsidR="002627B7" w:rsidRDefault="002627B7">
      <w:pPr>
        <w:ind w:left="720"/>
      </w:pPr>
    </w:p>
    <w:p w:rsidR="002627B7" w:rsidRDefault="004573F0">
      <w:r>
        <w:t>To undertake duties before, during and after school as required.</w:t>
      </w:r>
    </w:p>
    <w:p w:rsidR="002627B7" w:rsidRDefault="004573F0">
      <w:r>
        <w:t xml:space="preserve"> </w:t>
      </w:r>
    </w:p>
    <w:p w:rsidR="002627B7" w:rsidRDefault="004573F0">
      <w:r>
        <w:t>To participate in after school activities including residential field trips, as and when necessary</w:t>
      </w:r>
      <w:r>
        <w:t>.</w:t>
      </w:r>
    </w:p>
    <w:p w:rsidR="002627B7" w:rsidRDefault="002627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627B7" w:rsidRDefault="004573F0">
      <w:r>
        <w:t>To work effectively with all Teaching Assistants.</w:t>
      </w:r>
    </w:p>
    <w:p w:rsidR="002627B7" w:rsidRDefault="002627B7">
      <w:pPr>
        <w:ind w:left="720"/>
      </w:pPr>
    </w:p>
    <w:p w:rsidR="002627B7" w:rsidRDefault="004573F0">
      <w:r>
        <w:t>To follow all school policies and procedures.</w:t>
      </w:r>
    </w:p>
    <w:p w:rsidR="002627B7" w:rsidRDefault="002627B7"/>
    <w:p w:rsidR="002627B7" w:rsidRDefault="004573F0">
      <w:r>
        <w:t xml:space="preserve">To attend school functions. </w:t>
      </w:r>
    </w:p>
    <w:p w:rsidR="002627B7" w:rsidRDefault="002627B7">
      <w:pPr>
        <w:ind w:left="720"/>
      </w:pPr>
    </w:p>
    <w:p w:rsidR="002627B7" w:rsidRDefault="004573F0">
      <w:r>
        <w:t xml:space="preserve">To run clubs on a regular basis. </w:t>
      </w:r>
    </w:p>
    <w:p w:rsidR="002627B7" w:rsidRDefault="004573F0">
      <w:pPr>
        <w:ind w:left="5040"/>
      </w:pPr>
      <w:r>
        <w:t xml:space="preserve">        </w:t>
      </w:r>
    </w:p>
    <w:p w:rsidR="002627B7" w:rsidRDefault="004573F0">
      <w:r>
        <w:t>To keep the Phase Leader and Academic Assistant Head fully informed of any significant developments concerning any pupil in the form.</w:t>
      </w:r>
    </w:p>
    <w:p w:rsidR="002627B7" w:rsidRDefault="002627B7"/>
    <w:p w:rsidR="002627B7" w:rsidRDefault="004573F0">
      <w:r>
        <w:t>To support colleagues as necessary and work cooperatively as part of a team.</w:t>
      </w:r>
    </w:p>
    <w:p w:rsidR="002627B7" w:rsidRDefault="002627B7">
      <w:pPr>
        <w:ind w:left="720"/>
      </w:pPr>
    </w:p>
    <w:p w:rsidR="002627B7" w:rsidRDefault="004573F0">
      <w:r>
        <w:t>To communicate effectively with parents/car</w:t>
      </w:r>
      <w:r>
        <w:t>ers, including termly parent-teacher meetings.</w:t>
      </w:r>
    </w:p>
    <w:p w:rsidR="002627B7" w:rsidRDefault="002627B7">
      <w:pPr>
        <w:ind w:left="720"/>
      </w:pPr>
    </w:p>
    <w:p w:rsidR="002627B7" w:rsidRDefault="004573F0">
      <w:r>
        <w:t>Any other duties as reasonably required.</w:t>
      </w:r>
    </w:p>
    <w:p w:rsidR="002627B7" w:rsidRDefault="002627B7"/>
    <w:p w:rsidR="002627B7" w:rsidRDefault="004573F0">
      <w:pPr>
        <w:rPr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Please note: Bute House is committed to safeguarding and promoting the welfare of children. The successful applicant for this job will be required to undergo safeguar</w:t>
      </w:r>
      <w:r>
        <w:rPr>
          <w:rFonts w:ascii="Arial" w:eastAsia="Arial" w:hAnsi="Arial" w:cs="Arial"/>
          <w:b/>
          <w:i/>
          <w:sz w:val="22"/>
          <w:szCs w:val="22"/>
        </w:rPr>
        <w:t>ding (child protection) screening appropriate to the role and an enhanced Disclosure and Barring Service Check before he/she starts work at the school as well as taking up references before the interview.</w:t>
      </w:r>
    </w:p>
    <w:p w:rsidR="002627B7" w:rsidRDefault="002627B7"/>
    <w:p w:rsidR="002627B7" w:rsidRDefault="002627B7">
      <w:pPr>
        <w:ind w:left="360"/>
      </w:pPr>
    </w:p>
    <w:p w:rsidR="002627B7" w:rsidRDefault="004573F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2022</w:t>
      </w:r>
    </w:p>
    <w:sectPr w:rsidR="002627B7">
      <w:pgSz w:w="12240" w:h="15840"/>
      <w:pgMar w:top="1440" w:right="9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B7"/>
    <w:rsid w:val="002627B7"/>
    <w:rsid w:val="0045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494CA-C025-413A-8A54-013D6E7A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Bute House Preparatory School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2</cp:revision>
  <dcterms:created xsi:type="dcterms:W3CDTF">2024-03-21T13:43:00Z</dcterms:created>
  <dcterms:modified xsi:type="dcterms:W3CDTF">2024-03-21T13:43:00Z</dcterms:modified>
</cp:coreProperties>
</file>